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/>
      </w:r>
    </w:p>
    <w:p>
      <w:pPr>
        <w:pStyle w:val="Normal"/>
        <w:pageBreakBefore w:val="false"/>
        <w:jc w:val="center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М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атериал для самостоятельного изучения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Для обучающихся по д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ополнительной образовательной программе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социально-педагогической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направленности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Мастерская Самоделкина»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Педагог дополнительного образования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Ульева Е.В.</w: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/>
      </w:r>
    </w:p>
    <w:p>
      <w:pPr>
        <w:pStyle w:val="Normal"/>
        <w:jc w:val="center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Тема: «Многоразовая маска»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518785" cy="3904615"/>
            <wp:effectExtent l="0" t="0" r="0" b="0"/>
            <wp:docPr id="1" name="Рисунок 2" descr="E:\Алена поделки\маска своими руками\маски роспотр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E:\Алена поделки\маска своими руками\маски роспотреб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bookmarkStart w:id="0" w:name="__DdeLink__1104_3828450826"/>
      <w:r>
        <w:rPr>
          <w:rFonts w:ascii="Times New Roman" w:hAnsi="Times New Roman"/>
          <w:sz w:val="26"/>
          <w:szCs w:val="26"/>
        </w:rPr>
        <w:t>Цель: Научить детей шить многоразовую маску.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Задачи: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Образовательные: совершенствовать умение работать с тканью и иглой, соблюдая технику безопасности. Закрепить умение сшивать детали швом назад иголку.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Развивать мелкую моторику, зрительно- пространственную ориентацию.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Воспитывать аккуратность в работе с тканью и иглой, самоконтроль.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bookmarkStart w:id="1" w:name="__DdeLink__1104_3828450826"/>
      <w:bookmarkEnd w:id="1"/>
      <w:r>
        <w:rPr>
          <w:rFonts w:ascii="Times New Roman" w:hAnsi="Times New Roman"/>
          <w:sz w:val="26"/>
          <w:szCs w:val="26"/>
        </w:rPr>
        <w:t>Инструменты и материалы: хлопчатобумажная ткань, ручная игла, нитки, ножницы, резинка, бумага для выкройки, карандаш, линейка, булавки.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работы.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Введение.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разгула вирусной инфекции и отсутствия средств индивидуальной защиты в продаже, становится очень актуальным сшить многоразовую маску своими руками. </w:t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Перед началом работы вспомним </w:t>
      </w:r>
      <w:r>
        <w:rPr>
          <w:rFonts w:ascii="Times New Roman" w:hAnsi="Times New Roman"/>
          <w:b/>
          <w:sz w:val="26"/>
          <w:szCs w:val="26"/>
        </w:rPr>
        <w:t>технику безопасности.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санитарно-гигиенические требования при шитье: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Перед началом работы для удобства уберите волосы;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Свет должен падать на рабочую поверхность с левой стороны или спереди.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Техника безопасности при работе с тканью, иглой, нитками и ножницами: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Храните иголки и булавки в определённом месте (специальной коробке, подушечке и т. д.), не оставляйте их на рабочем месте, ни в коем случае не берите иголку, булавки в рот и не вкалывайте их в одежду.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Не используйте в работе ржавые иглы и булавки;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Во время работы нельзя перекусывать нити зубами или рвать их руками;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Длина нити при шитье не должна превышать длину расстояния до локтя;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 xml:space="preserve"> </w:t>
      </w:r>
      <w:r>
        <w:rPr>
          <w:rFonts w:ascii="Times New Roman" w:hAnsi="Times New Roman"/>
          <w:sz w:val="26"/>
          <w:szCs w:val="26"/>
        </w:rPr>
        <w:t>Выкройки к ткани прикрепляйте острыми концами булавок в направлении от себя;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6.</w:t>
      </w: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 xml:space="preserve"> </w:t>
      </w:r>
      <w:r>
        <w:rPr>
          <w:rFonts w:ascii="Times New Roman" w:hAnsi="Times New Roman"/>
          <w:sz w:val="26"/>
          <w:szCs w:val="26"/>
        </w:rPr>
        <w:t>Во время работы не оставляйте лезвия ножниц открытыми;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При работе внимательно следите за направлением резки. Не режьте на ходу;</w:t>
      </w:r>
    </w:p>
    <w:p>
      <w:pPr>
        <w:pStyle w:val="Normal"/>
        <w:jc w:val="both"/>
        <w:rPr/>
      </w:pPr>
      <w:r>
        <w:rPr>
          <w:rFonts w:ascii="Times New Roman" w:hAnsi="Times New Roman"/>
          <w:sz w:val="26"/>
          <w:szCs w:val="26"/>
        </w:rPr>
        <w:t>8. Во время работы удерживайте материал левой рукой так, чтобы пальцы были в стороне от лезвия.</w:t>
      </w:r>
    </w:p>
    <w:p>
      <w:pPr>
        <w:pStyle w:val="Normal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 также вспомним приемы завязывания узелка и выполнения ручного шва «назад иголку»: </w:t>
      </w:r>
    </w:p>
    <w:p>
      <w:pPr>
        <w:pStyle w:val="Normal"/>
        <w:rPr/>
      </w:pPr>
      <w:hyperlink r:id="rId3">
        <w:r>
          <w:rPr>
            <w:rStyle w:val="Style14"/>
            <w:rFonts w:ascii="Times New Roman" w:hAnsi="Times New Roman"/>
            <w:sz w:val="26"/>
            <w:szCs w:val="26"/>
          </w:rPr>
          <w:t>https://www.milla-sidelnikova.com/kak-zavyazat-uzelok-na-konce-nitki.html</w:t>
        </w:r>
      </w:hyperlink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215900</wp:posOffset>
            </wp:positionH>
            <wp:positionV relativeFrom="paragraph">
              <wp:posOffset>1905</wp:posOffset>
            </wp:positionV>
            <wp:extent cx="2807970" cy="2106930"/>
            <wp:effectExtent l="0" t="0" r="0" b="0"/>
            <wp:wrapSquare wrapText="largest"/>
            <wp:docPr id="2" name="Рисунок 1" descr="E:\Алена поделки\маска своими рукам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E:\Алена поделки\маска своими руками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sz w:val="26"/>
          <w:szCs w:val="26"/>
        </w:rPr>
        <w:t>Предлагаю вам два варианта масок.</w:t>
      </w:r>
    </w:p>
    <w:p>
      <w:pPr>
        <w:pStyle w:val="Normal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Первый из прямоугольного куска ткани. </w:t>
      </w:r>
    </w:p>
    <w:p>
      <w:pPr>
        <w:pStyle w:val="Normal"/>
        <w:jc w:val="center"/>
        <w:rPr/>
      </w:pPr>
      <w:hyperlink r:id="rId5">
        <w:r>
          <w:rPr>
            <w:rStyle w:val="Style14"/>
            <w:rFonts w:ascii="Times New Roman" w:hAnsi="Times New Roman"/>
            <w:sz w:val="26"/>
            <w:szCs w:val="26"/>
          </w:rPr>
          <w:t>https://youtu.be/TTZLvzFTK0I</w:t>
        </w:r>
      </w:hyperlink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Второй способ потребует подготовку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выкройки с последующим раскроем четырех деталей.</w:t>
      </w:r>
    </w:p>
    <w:p>
      <w:pPr>
        <w:pStyle w:val="Normal"/>
        <w:jc w:val="center"/>
        <w:rPr/>
      </w:pPr>
      <w:hyperlink r:id="rId6">
        <w:r>
          <w:rPr>
            <w:rStyle w:val="Style14"/>
            <w:rFonts w:ascii="Times New Roman" w:hAnsi="Times New Roman"/>
            <w:sz w:val="26"/>
            <w:szCs w:val="26"/>
          </w:rPr>
          <w:t>https://youtu.be/oJOlJc44T_s</w:t>
        </w:r>
      </w:hyperlink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Я НАДЕЮСЬ, ЧТО ВАМ ПОНРАВИЛОСЬ И С НЕТЕРПЕНИЕМ ЖДУ ВИДЕО ИЛИ ФОТО ПОЛУЧИВШИХСЯ РАБОТ!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(в чате 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Viber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КОНЕЧНО ЖЕ ДО ВСТРЕЧИ В НАШЕМ ЛЮБИМОМ КЛУБЕ!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02149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9749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milla-sidelnikova.com/kak-zavyazat-uzelok-na-konce-nitki.html" TargetMode="External"/><Relationship Id="rId4" Type="http://schemas.openxmlformats.org/officeDocument/2006/relationships/image" Target="media/image2.jpeg"/><Relationship Id="rId5" Type="http://schemas.openxmlformats.org/officeDocument/2006/relationships/hyperlink" Target="https://youtu.be/TTZLvzFTK0I" TargetMode="External"/><Relationship Id="rId6" Type="http://schemas.openxmlformats.org/officeDocument/2006/relationships/hyperlink" Target="https://youtu.be/oJOlJc44T_s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LibreOffice/5.4.3.2$Windows_X86_64 LibreOffice_project/92a7159f7e4af62137622921e809f8546db437e5</Application>
  <Pages>3</Pages>
  <Words>322</Words>
  <Characters>2108</Characters>
  <CharactersWithSpaces>2408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2020-04-06T14:34:00Z</dcterms:created>
  <dc:creator>HP</dc:creator>
  <dc:description/>
  <dc:language>ru-RU</dc:language>
  <cp:lastModifiedBy/>
  <dcterms:modified xsi:type="dcterms:W3CDTF">2020-04-09T15:52:17Z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