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uppressAutoHyphens w:val="true"/>
        <w:spacing w:before="0" w:after="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 xml:space="preserve">Краткий материал для повторения и самостоятельного изучения по теме: 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Особенности техники плетения из бумажной лозы.</w:t>
      </w:r>
    </w:p>
    <w:p>
      <w:pPr>
        <w:pStyle w:val="Normal"/>
        <w:suppressAutoHyphens w:val="true"/>
        <w:spacing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Технические приемы подготовки материала(нарезка, скручивание)»</w:t>
      </w:r>
    </w:p>
    <w:p>
      <w:pPr>
        <w:pStyle w:val="Normal"/>
        <w:suppressAutoHyphens w:val="true"/>
        <w:spacing w:before="0" w:after="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>Для обучающихся по  д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zh-CN"/>
        </w:rPr>
        <w:t>ополнительной  образовательной  программе социально-педагогической направленности</w:t>
      </w:r>
    </w:p>
    <w:p>
      <w:pPr>
        <w:pStyle w:val="Normal"/>
        <w:suppressAutoHyphens w:val="true"/>
        <w:spacing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zh-CN"/>
        </w:rPr>
        <w:t>«Маленькие секреты дизайна»</w:t>
      </w:r>
    </w:p>
    <w:p>
      <w:pPr>
        <w:pStyle w:val="Normal"/>
        <w:shd w:val="clear" w:color="auto" w:fill="FFFFFF"/>
        <w:suppressAutoHyphens w:val="true"/>
        <w:spacing w:before="0" w:after="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Педагог дополнительного образования Касабова Е.В.</w:t>
      </w:r>
    </w:p>
    <w:p>
      <w:pPr>
        <w:pStyle w:val="Normal"/>
        <w:shd w:val="clear" w:color="auto" w:fill="FFFFFF"/>
        <w:suppressAutoHyphens w:val="true"/>
        <w:spacing w:before="0" w:after="0"/>
        <w:rPr>
          <w:rFonts w:ascii="Times New Roman" w:hAnsi="Times New Roman" w:eastAsia="Times New Roman" w:cs="Times New Roman"/>
          <w:b/>
          <w:b/>
          <w:i/>
          <w:i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i/>
          <w:sz w:val="28"/>
          <w:szCs w:val="28"/>
          <w:lang w:eastAsia="zh-CN"/>
        </w:rPr>
      </w:r>
    </w:p>
    <w:p>
      <w:pPr>
        <w:pStyle w:val="Normal"/>
        <w:shd w:val="clear" w:color="auto" w:fill="FFFFFF"/>
        <w:suppressAutoHyphens w:val="true"/>
        <w:spacing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Возрастная группа: </w:t>
      </w:r>
      <w:r>
        <w:rPr>
          <w:rFonts w:eastAsia="Times New Roman" w:cs="Times New Roman" w:ascii="Times New Roman" w:hAnsi="Times New Roman"/>
          <w:i/>
          <w:iCs/>
          <w:color w:val="000000"/>
          <w:sz w:val="28"/>
          <w:szCs w:val="28"/>
          <w:lang w:eastAsia="ru-RU"/>
        </w:rPr>
        <w:t>10 -16 лет;</w:t>
      </w:r>
    </w:p>
    <w:p>
      <w:pPr>
        <w:pStyle w:val="Normal"/>
        <w:shd w:val="clear" w:color="auto" w:fill="FFFFFF"/>
        <w:suppressAutoHyphens w:val="true"/>
        <w:spacing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uppressAutoHyphens w:val="true"/>
        <w:spacing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>Цель: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профессиональная ориентация учащихся через освоение техники плетения из бумажной лозы.</w:t>
      </w:r>
    </w:p>
    <w:p>
      <w:pPr>
        <w:pStyle w:val="Normal"/>
        <w:shd w:val="clear" w:color="auto" w:fill="FFFFFF"/>
        <w:suppressAutoHyphens w:val="true"/>
        <w:spacing w:before="0" w:after="0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>Задачи:</w:t>
      </w:r>
    </w:p>
    <w:p>
      <w:pPr>
        <w:pStyle w:val="Normal"/>
        <w:shd w:val="clear" w:color="auto" w:fill="FFFFFF"/>
        <w:suppressAutoHyphens w:val="true"/>
        <w:spacing w:before="0" w:after="0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>Образовательные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:</w:t>
      </w:r>
    </w:p>
    <w:p>
      <w:pPr>
        <w:pStyle w:val="Normal"/>
        <w:shd w:val="clear" w:color="auto" w:fill="FFFFFF"/>
        <w:suppressAutoHyphens w:val="true"/>
        <w:spacing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познакомить с основными этапами работы в технике плетения из бумажной лозы;</w:t>
      </w:r>
    </w:p>
    <w:p>
      <w:pPr>
        <w:pStyle w:val="Normal"/>
        <w:shd w:val="clear" w:color="auto" w:fill="FFFFFF"/>
        <w:suppressAutoHyphens w:val="true"/>
        <w:spacing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освоить основные технологические приемы изготовления изделий в технике плетения из бумажной лозы;</w:t>
      </w:r>
    </w:p>
    <w:p>
      <w:pPr>
        <w:pStyle w:val="Normal"/>
        <w:shd w:val="clear" w:color="auto" w:fill="FFFFFF"/>
        <w:suppressAutoHyphens w:val="true"/>
        <w:spacing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>Развивающие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:</w:t>
      </w:r>
    </w:p>
    <w:p>
      <w:pPr>
        <w:pStyle w:val="Normal"/>
        <w:shd w:val="clear" w:color="auto" w:fill="FFFFFF"/>
        <w:suppressAutoHyphens w:val="true"/>
        <w:spacing w:before="0" w:after="0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-</w:t>
      </w: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>развивать устойчивый познавательный интерес к новым способам исследования технологий и материалов;</w:t>
      </w:r>
    </w:p>
    <w:p>
      <w:pPr>
        <w:pStyle w:val="Normal"/>
        <w:shd w:val="clear" w:color="auto" w:fill="FFFFFF"/>
        <w:suppressAutoHyphens w:val="true"/>
        <w:spacing w:before="0" w:after="0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 xml:space="preserve">- </w:t>
      </w: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>развивать пространственные представления, образное видение (мышление);</w:t>
      </w:r>
    </w:p>
    <w:p>
      <w:pPr>
        <w:pStyle w:val="Normal"/>
        <w:shd w:val="clear" w:color="auto" w:fill="FFFFFF"/>
        <w:suppressAutoHyphens w:val="true"/>
        <w:spacing w:before="0" w:after="0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>-умение принимать и сохранять учебно-творческую задачу;</w:t>
      </w:r>
    </w:p>
    <w:p>
      <w:pPr>
        <w:pStyle w:val="Normal"/>
        <w:shd w:val="clear" w:color="auto" w:fill="FFFFFF"/>
        <w:suppressAutoHyphens w:val="true"/>
        <w:spacing w:before="0" w:after="0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>- умение различать способ и результат действия;</w:t>
      </w:r>
    </w:p>
    <w:p>
      <w:pPr>
        <w:pStyle w:val="Normal"/>
        <w:shd w:val="clear" w:color="auto" w:fill="FFFFFF"/>
        <w:suppressAutoHyphens w:val="true"/>
        <w:spacing w:before="0" w:after="0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>-развивать интерес к новым видам прикладного творчества, новым способам самовыражения;</w:t>
      </w:r>
    </w:p>
    <w:p>
      <w:pPr>
        <w:pStyle w:val="Normal"/>
        <w:shd w:val="clear" w:color="auto" w:fill="FFFFFF"/>
        <w:suppressAutoHyphens w:val="true"/>
        <w:spacing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>Воспитательные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:</w:t>
      </w:r>
    </w:p>
    <w:p>
      <w:pPr>
        <w:pStyle w:val="Normal"/>
        <w:shd w:val="clear" w:color="auto" w:fill="FFFFFF"/>
        <w:suppressAutoHyphens w:val="true"/>
        <w:spacing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>- Формировать  самостоятельность и ответственность за поступки;</w:t>
      </w:r>
    </w:p>
    <w:p>
      <w:pPr>
        <w:pStyle w:val="Normal"/>
        <w:shd w:val="clear" w:color="auto" w:fill="FFFFFF"/>
        <w:suppressAutoHyphens w:val="true"/>
        <w:spacing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Формировать мотивацию к саморазвитию и самообразованию;</w:t>
      </w:r>
    </w:p>
    <w:p>
      <w:pPr>
        <w:pStyle w:val="Normal"/>
        <w:shd w:val="clear" w:color="auto" w:fill="FFFFFF"/>
        <w:suppressAutoHyphens w:val="true"/>
        <w:spacing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формировать способность ставить цель и строить жизненные планы;</w:t>
      </w:r>
    </w:p>
    <w:p>
      <w:pPr>
        <w:pStyle w:val="Normal"/>
        <w:shd w:val="clear" w:color="auto" w:fill="FFFFFF"/>
        <w:suppressAutoHyphens w:val="true"/>
        <w:spacing w:before="0" w:after="0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uppressAutoHyphens w:val="true"/>
        <w:spacing w:before="0" w:after="0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>План проведения работы</w:t>
      </w:r>
    </w:p>
    <w:p>
      <w:pPr>
        <w:pStyle w:val="Normal"/>
        <w:shd w:val="clear" w:color="auto" w:fill="FFFFFF"/>
        <w:suppressAutoHyphens w:val="true"/>
        <w:spacing w:before="0" w:after="0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uppressAutoHyphens w:val="true"/>
        <w:spacing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Введение</w:t>
      </w:r>
    </w:p>
    <w:p>
      <w:pPr>
        <w:pStyle w:val="Normal"/>
        <w:shd w:val="clear" w:color="auto" w:fill="FFFFFF"/>
        <w:suppressAutoHyphens w:val="true"/>
        <w:spacing w:before="0" w:after="0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         </w:t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jc w:val="both"/>
        <w:rPr>
          <w:highlight w:val="white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Плетение из лозы, соломы и прочих растительных волокон ‒ увлекательное дело, но современной альтернативой им могут стать обычные газетные трубочки. Ведь природные материалы достаточно капризны, следует потратить много усилий на их правильную подготовку, что весьма проблематично в условиях квартиры. Поэтому плетение из бумажной лозы стремительно набирает популярность. Это увлечение требует минимальных капиталовложений, а изделия получаются очень красивыми и долговечными. Кроме того вы с легкостью сможете избавиться от груд накопившихся газет и журналов, превращая их в шедевры хенд-мейда и радуя своих друзей необычными презентами. В этой статье мы раскроем все секрет как сделать газетные трубочки.</w:t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jc w:val="both"/>
        <w:rPr>
          <w:highlight w:val="white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  <w:shd w:fill="FFFFFF" w:val="clear"/>
        </w:rPr>
        <w:t>Из чего делать бумажную лозу</w:t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Если вы решили превратить горы макулатуры в изящные корзиночки и кашпо — мы поддерживаем ваше стремление сделать этот мир лучше, и поможем правильно выбрать материал для изготовления бумажной лозы. Газеты Начинать свое знакомство с модным хобби мы рекомендуем именно с трубочек из газет. Во-первых, это самый дешевый, точнее даже бесплатный расходный материал. Во-вторых, они мягкие и послушные. Газетные страницы легко скрутить в аккуратную трубочку, с этим занятием справится даже абсолютный новичок. </w:t>
      </w:r>
      <w:r>
        <w:rPr>
          <w:rFonts w:cs="Times New Roman" w:ascii="Times New Roman" w:hAnsi="Times New Roman"/>
          <w:color w:val="000000"/>
          <w:sz w:val="28"/>
          <w:szCs w:val="28"/>
          <w:shd w:fill="FEF8EA" w:val="clear"/>
        </w:rPr>
        <w:t xml:space="preserve"> </w:t>
      </w:r>
      <w:r>
        <w:rPr>
          <w:rFonts w:cs="Times New Roman" w:ascii="Times New Roman" w:hAnsi="Times New Roman"/>
          <w:color w:val="000000"/>
          <w:sz w:val="28"/>
          <w:szCs w:val="28"/>
        </w:rPr>
        <w:t>Если залежей ненужных газет вы не обнаружили, посетите ближайший канцелярский магазин и приобретите пару пачек потребительской бумаги. Ее же можно встретить под названиями офсетная</w:t>
      </w:r>
      <w:r>
        <w:rPr>
          <w:rFonts w:cs="Times New Roman" w:ascii="Times New Roman" w:hAnsi="Times New Roman"/>
          <w:color w:val="000000"/>
          <w:sz w:val="28"/>
          <w:szCs w:val="28"/>
          <w:shd w:fill="FEF8EA" w:val="clear"/>
        </w:rPr>
        <w:t xml:space="preserve"> или газетная.</w:t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rPr>
          <w:rFonts w:ascii="Times New Roman" w:hAnsi="Times New Roman" w:cs="Times New Roman"/>
          <w:b/>
          <w:b/>
          <w:color w:val="000000"/>
          <w:sz w:val="28"/>
          <w:szCs w:val="28"/>
          <w:highlight w:val="yellow"/>
        </w:rPr>
      </w:pPr>
      <w:r>
        <w:rPr/>
        <w:drawing>
          <wp:anchor behindDoc="0" distT="0" distB="0" distL="0" distR="3810" simplePos="0" locked="0" layoutInCell="1" allowOverlap="1" relativeHeight="2">
            <wp:simplePos x="0" y="0"/>
            <wp:positionH relativeFrom="column">
              <wp:posOffset>48260</wp:posOffset>
            </wp:positionH>
            <wp:positionV relativeFrom="paragraph">
              <wp:posOffset>139700</wp:posOffset>
            </wp:positionV>
            <wp:extent cx="3286125" cy="1932305"/>
            <wp:effectExtent l="0" t="0" r="0" b="0"/>
            <wp:wrapSquare wrapText="largest"/>
            <wp:docPr id="1" name="Рисунок 13" descr="газеты, па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3" descr="газеты, пачка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rPr>
          <w:rFonts w:ascii="Times New Roman" w:hAnsi="Times New Roman" w:cs="Times New Roman"/>
          <w:b/>
          <w:b/>
          <w:color w:val="000000"/>
          <w:sz w:val="28"/>
          <w:szCs w:val="28"/>
          <w:highlight w:val="yellow"/>
        </w:rPr>
      </w:pPr>
      <w:r>
        <w:rPr/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rPr>
          <w:rFonts w:ascii="Times New Roman" w:hAnsi="Times New Roman" w:cs="Times New Roman"/>
          <w:b/>
          <w:b/>
          <w:color w:val="000000"/>
          <w:sz w:val="28"/>
          <w:szCs w:val="28"/>
          <w:highlight w:val="yellow"/>
        </w:rPr>
      </w:pPr>
      <w:r>
        <w:rPr/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rPr>
          <w:rFonts w:ascii="Times New Roman" w:hAnsi="Times New Roman" w:cs="Times New Roman"/>
          <w:b/>
          <w:b/>
          <w:color w:val="000000"/>
          <w:sz w:val="28"/>
          <w:szCs w:val="28"/>
          <w:highlight w:val="yellow"/>
        </w:rPr>
      </w:pPr>
      <w:r>
        <w:rPr/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rPr>
          <w:rFonts w:ascii="Times New Roman" w:hAnsi="Times New Roman" w:cs="Times New Roman"/>
          <w:b/>
          <w:b/>
          <w:color w:val="000000"/>
          <w:sz w:val="28"/>
          <w:szCs w:val="28"/>
          <w:highlight w:val="yellow"/>
        </w:rPr>
      </w:pPr>
      <w:r>
        <w:rPr/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rPr>
          <w:rFonts w:ascii="Times New Roman" w:hAnsi="Times New Roman" w:cs="Times New Roman"/>
          <w:b/>
          <w:b/>
          <w:color w:val="000000"/>
          <w:sz w:val="28"/>
          <w:szCs w:val="28"/>
          <w:highlight w:val="yellow"/>
        </w:rPr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3199765</wp:posOffset>
            </wp:positionH>
            <wp:positionV relativeFrom="paragraph">
              <wp:posOffset>182880</wp:posOffset>
            </wp:positionV>
            <wp:extent cx="2921635" cy="2543810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rPr>
          <w:rFonts w:ascii="Times New Roman" w:hAnsi="Times New Roman" w:cs="Times New Roman"/>
          <w:b/>
          <w:b/>
          <w:color w:val="000000"/>
          <w:sz w:val="28"/>
          <w:szCs w:val="28"/>
          <w:highlight w:val="yellow"/>
        </w:rPr>
      </w:pPr>
      <w:r>
        <w:rPr/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rPr>
          <w:rFonts w:ascii="Times New Roman" w:hAnsi="Times New Roman" w:cs="Times New Roman"/>
          <w:b/>
          <w:b/>
          <w:color w:val="000000"/>
          <w:sz w:val="28"/>
          <w:szCs w:val="28"/>
          <w:highlight w:val="yellow"/>
        </w:rPr>
      </w:pPr>
      <w:r>
        <w:rPr/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rPr>
          <w:rFonts w:ascii="Times New Roman" w:hAnsi="Times New Roman" w:cs="Times New Roman"/>
          <w:b/>
          <w:b/>
          <w:color w:val="000000"/>
          <w:sz w:val="28"/>
          <w:szCs w:val="28"/>
          <w:highlight w:val="yellow"/>
        </w:rPr>
      </w:pPr>
      <w:r>
        <w:rPr/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rPr>
          <w:rFonts w:ascii="Times New Roman" w:hAnsi="Times New Roman" w:cs="Times New Roman"/>
          <w:b/>
          <w:b/>
          <w:color w:val="000000"/>
          <w:sz w:val="28"/>
          <w:szCs w:val="28"/>
          <w:highlight w:val="yellow"/>
        </w:rPr>
      </w:pPr>
      <w:r>
        <w:rPr/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rPr>
          <w:rFonts w:ascii="Times New Roman" w:hAnsi="Times New Roman" w:cs="Times New Roman"/>
          <w:b/>
          <w:b/>
          <w:color w:val="000000"/>
          <w:sz w:val="28"/>
          <w:szCs w:val="28"/>
          <w:highlight w:val="yellow"/>
        </w:rPr>
      </w:pPr>
      <w:r>
        <w:rPr/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rPr>
          <w:rFonts w:ascii="Times New Roman" w:hAnsi="Times New Roman" w:cs="Times New Roman"/>
          <w:b/>
          <w:b/>
          <w:color w:val="000000"/>
          <w:sz w:val="28"/>
          <w:szCs w:val="28"/>
          <w:highlight w:val="yellow"/>
        </w:rPr>
      </w:pPr>
      <w:r>
        <w:rPr/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rPr>
          <w:rFonts w:ascii="Times New Roman" w:hAnsi="Times New Roman" w:cs="Times New Roman"/>
          <w:b/>
          <w:b/>
          <w:color w:val="000000"/>
          <w:sz w:val="28"/>
          <w:szCs w:val="28"/>
          <w:highlight w:val="yellow"/>
        </w:rPr>
      </w:pPr>
      <w:r>
        <w:rPr/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rPr>
          <w:rFonts w:ascii="Times New Roman" w:hAnsi="Times New Roman" w:cs="Times New Roman"/>
          <w:b/>
          <w:b/>
          <w:color w:val="000000"/>
          <w:sz w:val="28"/>
          <w:szCs w:val="28"/>
          <w:highlight w:val="yellow"/>
        </w:rPr>
      </w:pPr>
      <w:r>
        <w:rPr/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rPr>
          <w:rFonts w:ascii="Times New Roman" w:hAnsi="Times New Roman" w:cs="Times New Roman"/>
          <w:b/>
          <w:b/>
          <w:color w:val="000000"/>
          <w:sz w:val="28"/>
          <w:szCs w:val="28"/>
          <w:highlight w:val="yellow"/>
        </w:rPr>
      </w:pPr>
      <w:r>
        <w:rPr/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  <w:shd w:fill="FFFFFF" w:val="clear"/>
        </w:rPr>
        <w:t>Как крутить бумажные трубочки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 </w:t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Пришло время перейти от теории к практике и узнать, как правильно и быстро крутить трубочки из газет. Поначалу это может показаться чем-то запредельно сложным. Но в этом деле главное начать и приноровиться. Немного тренировок ‒ и вы увидите, что чары, мешавшие вашим пальцам слушаться, рассеялись и трубочки начнут получаться практически сами по себе. Для работы понадобится: Бумага. О ней мы подробно рассказали выше. Добавим только, что газеты для сворачивания нужно брать свежие, целые и </w:t>
      </w:r>
      <w:r>
        <w:rPr>
          <w:rFonts w:cs="Times New Roman" w:ascii="Times New Roman" w:hAnsi="Times New Roman"/>
          <w:color w:val="000000"/>
          <w:sz w:val="28"/>
          <w:szCs w:val="28"/>
          <w:highlight w:val="white"/>
        </w:rPr>
        <w:t>немятые. Некондиция нам не подходит. Чистый газетный край подойдет для трубочек без букв, об этом мы тоже подробно расскажем ниже. Канцелярский нож. Позаботьтесь о наличии запасных лезвий, они очень быстро тупятся о бумагу. Ножницами работать будет сложнее, оставьте их для других видов творчества. Клей-карандаш. Он необходим для фиксации краев заготовок. Но часто при покраске кончики трубочек отклеиваются после клея-карандаша, поэтому опытные мастерицы рекомендуют использовать Клей Момент Столяр PVA в красной баночке, найти его можно в строительных магазинах. Или клей ПВА ЛУЧ в желтой упаковке. Либо любой полимерный клей (чаще всего он продается в больших бутылках, что неудобно для нашего творчества, поэтому для удобства можно его перелить в шприц).</w:t>
      </w:r>
      <w:r>
        <w:rPr>
          <w:rFonts w:cs="Times New Roman" w:ascii="Times New Roman" w:hAnsi="Times New Roman"/>
          <w:color w:val="000000"/>
          <w:sz w:val="28"/>
          <w:szCs w:val="28"/>
          <w:shd w:fill="FEF8EA" w:val="clear"/>
        </w:rPr>
        <w:t xml:space="preserve"> </w:t>
      </w:r>
      <w:r>
        <w:rPr>
          <w:rFonts w:cs="Times New Roman" w:ascii="Times New Roman" w:hAnsi="Times New Roman"/>
          <w:color w:val="000000"/>
          <w:sz w:val="28"/>
          <w:szCs w:val="28"/>
        </w:rPr>
        <w:drawing>
          <wp:inline distT="0" distB="0" distL="0" distR="3810">
            <wp:extent cx="5939790" cy="2867025"/>
            <wp:effectExtent l="0" t="0" r="0" b="0"/>
            <wp:docPr id="3" name="Рисунок 15" descr="к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5" descr="клей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color w:val="000000"/>
          <w:sz w:val="28"/>
          <w:szCs w:val="28"/>
          <w:shd w:fill="FEF8EA" w:val="clear"/>
        </w:rPr>
        <w:t xml:space="preserve">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Длинная тонкая спица. Для новичка ее оптимальная толщина 1,5 мм. Если выбрать более толстую, то и трубочки получатся утолщенными, с полостью внутри, и образуют заломы в плетении. Когда вы подружитесь с процессом накручивания трубочек, рекомендуем поискать спицу еще тоньше, в идеале — 1 мм. Если в ваших (или бабушкиных) запасах нет такой тонкой спицы, то возьмите спицу от старого зонта или бенгальского огня, отрезок тонкой проволоки и т.д. Чем тоньше будет основа (спица), тем более качественное сырье для своих шедевров вы сможете изготовлять. Поэтому сразу стремитесь к идеалу и старайтесь постепенно приучить себя сворачивать максимально тонкие плотные трубочки. </w:t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  <w:shd w:fill="FFFFFF" w:val="clear"/>
        </w:rPr>
        <w:t>Готовим газету</w:t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1. Расположите газету прямо перед собой. Если в ней много листов, уберите часть из них. Согните газету пополам по вертикали.</w:t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>
        <w:rPr>
          <w:highlight w:val="white"/>
        </w:rPr>
        <w:drawing>
          <wp:inline distT="0" distB="1270" distL="0" distR="0">
            <wp:extent cx="4191000" cy="2475865"/>
            <wp:effectExtent l="0" t="0" r="0" b="0"/>
            <wp:docPr id="4" name="Рисунок 16" descr="режем газе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6" descr="режем газету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EF8EA" w:val="clear"/>
        </w:rPr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  <w:highlight w:val="yellow"/>
        </w:rPr>
        <w:t>2. Разрежьте ее ножом по сгибу.</w:t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color w:val="000000"/>
          <w:sz w:val="28"/>
          <w:szCs w:val="28"/>
        </w:rPr>
        <w:drawing>
          <wp:inline distT="0" distB="0" distL="0" distR="3810">
            <wp:extent cx="5939790" cy="2693035"/>
            <wp:effectExtent l="0" t="0" r="0" b="0"/>
            <wp:docPr id="5" name="Рисунок 17" descr="разрезаем по сги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7" descr="разрезаем по сгибу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color w:val="000000"/>
          <w:sz w:val="28"/>
          <w:szCs w:val="28"/>
          <w:shd w:fill="FEF8EA" w:val="clear"/>
        </w:rPr>
        <w:t>3.</w:t>
      </w:r>
      <w:r>
        <w:rPr>
          <w:rFonts w:cs="Times New Roman" w:ascii="Times New Roman" w:hAnsi="Times New Roman"/>
          <w:color w:val="000000"/>
          <w:sz w:val="28"/>
          <w:szCs w:val="28"/>
          <w:highlight w:val="white"/>
        </w:rPr>
        <w:t xml:space="preserve"> Половину газеты вновь сложите пополам по вертикали и разрежьте по сгибу.</w:t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hanging="0"/>
        <w:rPr/>
      </w:pPr>
      <w:r>
        <w:rPr>
          <w:rFonts w:cs="Times New Roman" w:ascii="Times New Roman" w:hAnsi="Times New Roman"/>
          <w:color w:val="000000"/>
          <w:sz w:val="28"/>
          <w:szCs w:val="28"/>
        </w:rPr>
        <w:drawing>
          <wp:inline distT="0" distB="0" distL="0" distR="3810">
            <wp:extent cx="5939790" cy="1837690"/>
            <wp:effectExtent l="0" t="0" r="0" b="0"/>
            <wp:docPr id="6" name="Рисунок 18" descr="Крутим и красим трубочки из газет сами: советы опытных мастер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8" descr="Крутим и красим трубочки из газет сами: советы опытных мастериц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color w:val="000000"/>
          <w:sz w:val="28"/>
          <w:szCs w:val="28"/>
          <w:highlight w:val="white"/>
        </w:rPr>
        <w:t>4. Если вы все проделали правильно, в итоге получились аккуратные и длинные газетные полоски</w:t>
      </w:r>
      <w:r>
        <w:rPr>
          <w:rFonts w:cs="Times New Roman" w:ascii="Times New Roman" w:hAnsi="Times New Roman"/>
          <w:color w:val="000000"/>
          <w:sz w:val="28"/>
          <w:szCs w:val="28"/>
          <w:shd w:fill="FEF8EA" w:val="clear"/>
        </w:rPr>
        <w:t>.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  <w:br/>
      </w:r>
      <w:r>
        <w:rPr>
          <w:rFonts w:cs="Times New Roman" w:ascii="Times New Roman" w:hAnsi="Times New Roman"/>
          <w:color w:val="000000"/>
          <w:sz w:val="28"/>
          <w:szCs w:val="28"/>
        </w:rPr>
        <w:drawing>
          <wp:inline distT="0" distB="0" distL="0" distR="3810">
            <wp:extent cx="5939790" cy="2917190"/>
            <wp:effectExtent l="0" t="0" r="0" b="0"/>
            <wp:docPr id="7" name="Рисунок 19" descr="крутим трубочку из газ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9" descr="крутим трубочку из газеты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EF8EA" w:val="clear"/>
        </w:rPr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8"/>
          <w:highlight w:val="white"/>
        </w:rPr>
        <w:t>Они отличаются наличием или отсутствием чистого белого края. Трубочки, скрученные из полос с чистым газетным краем, будут белыми и без букв. Изделия из остальных полос будут с типографским шрифтом или рисунками. Для плетения изделий среднего размера вам понадобится использовать спицу толщиной 1 мм или 1,5 мм и полосы шириной 7-10 см. Запомните, чем меньше плотность бумаги, тем шире должна быть полоса для скручивания трубочки.</w:t>
      </w:r>
      <w:r>
        <w:rPr>
          <w:rFonts w:cs="Times New Roman" w:ascii="Times New Roman" w:hAnsi="Times New Roman"/>
          <w:color w:val="000000"/>
          <w:sz w:val="28"/>
          <w:szCs w:val="28"/>
          <w:highlight w:val="white"/>
        </w:rPr>
        <w:t xml:space="preserve"> </w:t>
      </w:r>
      <w:r>
        <w:rPr>
          <w:rFonts w:cs="Times New Roman" w:ascii="Times New Roman" w:hAnsi="Times New Roman"/>
          <w:color w:val="000000"/>
          <w:sz w:val="28"/>
          <w:szCs w:val="28"/>
          <w:highlight w:val="white"/>
        </w:rPr>
        <w:t>Крутить длинные трубки на полный разворот газетного листа мы не советуем, так как при такой длине полосы трубочка не получается ровной. Отсюда возникают проблемы с наращиванием и, в итоге — с внешним видом изделия. Так что новичкам рекомендуем отказаться от длинных трубочек более 40 см, а крутить трубочки из полос длиной 30 см, в итоге у вас отпадут проблемы с наращиванием и несомненно улучшится внешний вид изделия.</w:t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jc w:val="both"/>
        <w:rPr/>
      </w:pPr>
      <w:r>
        <w:rPr>
          <w:rFonts w:cs="Times New Roman" w:ascii="Times New Roman" w:hAnsi="Times New Roman"/>
          <w:b/>
          <w:color w:val="000000"/>
          <w:sz w:val="28"/>
          <w:szCs w:val="28"/>
          <w:shd w:fill="FFFFFF" w:val="clear"/>
        </w:rPr>
        <w:t>Крутим на спицу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 </w:t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jc w:val="both"/>
        <w:rPr>
          <w:highlight w:val="white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Теперь пришло время узнать, как правильно крутить свои первые трубочки из газет для плетения. Набирайтесь терпения и смотрите пошаговые фото, все гораздо проще, чем кажется на первый взгляд, только не забывайте неукоснительно следовать нашей инструкции.</w:t>
      </w:r>
      <w:r>
        <w:rPr>
          <w:rFonts w:cs="Times New Roman" w:ascii="Times New Roman" w:hAnsi="Times New Roman"/>
          <w:color w:val="000000"/>
          <w:sz w:val="28"/>
          <w:szCs w:val="28"/>
          <w:highlight w:val="white"/>
        </w:rPr>
        <w:t xml:space="preserve"> </w:t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jc w:val="both"/>
        <w:rPr>
          <w:highlight w:val="white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  <w:shd w:fill="FFFFFF" w:val="clear"/>
        </w:rPr>
        <w:t>Способ кручения на столе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 </w:t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Расположите перед собой газетную полосу. Положите на ее правый нижний угол спицу под углом 30 градусов и начинайте закручивать на нее газету.</w:t>
      </w:r>
      <w:r>
        <w:rPr>
          <w:rFonts w:cs="Times New Roman" w:ascii="Times New Roman" w:hAnsi="Times New Roman"/>
          <w:color w:val="000000"/>
          <w:sz w:val="28"/>
          <w:szCs w:val="28"/>
        </w:rPr>
        <w:drawing>
          <wp:inline distT="0" distB="1905" distL="0" distR="3810">
            <wp:extent cx="5939790" cy="2969895"/>
            <wp:effectExtent l="0" t="0" r="0" b="0"/>
            <wp:docPr id="8" name="Рисунок 20" descr="https://mirpozitiva.ru/wp-content/uploads/2019/11/1524845559_kruti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0" descr="https://mirpozitiva.ru/wp-content/uploads/2019/11/1524845559_krutim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color w:val="000000"/>
          <w:sz w:val="28"/>
          <w:szCs w:val="28"/>
          <w:shd w:fill="FEF8EA" w:val="clear"/>
        </w:rPr>
        <w:t xml:space="preserve"> </w:t>
      </w:r>
      <w:r>
        <w:rPr>
          <w:rFonts w:cs="Times New Roman" w:ascii="Times New Roman" w:hAnsi="Times New Roman"/>
          <w:color w:val="000000"/>
          <w:sz w:val="28"/>
          <w:szCs w:val="28"/>
          <w:highlight w:val="white"/>
        </w:rPr>
        <w:t>В самом начале пальчиками нужно сильно прижимать спицу к бумаге, чтобы она подвернулась под спицу, как бы раскачивая её туда-сюда, тогда газета немного захватится под спицу и сцепится с ней. Для удобства можете слегка смочить пальчики водой, тогда бумага хорошо сцепится со спицей</w:t>
      </w:r>
      <w:r>
        <w:rPr>
          <w:rFonts w:cs="Times New Roman" w:ascii="Times New Roman" w:hAnsi="Times New Roman"/>
          <w:color w:val="000000"/>
          <w:sz w:val="28"/>
          <w:szCs w:val="28"/>
          <w:shd w:fill="FEF8EA" w:val="clear"/>
        </w:rPr>
        <w:t>.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color w:val="000000"/>
          <w:sz w:val="28"/>
          <w:szCs w:val="28"/>
        </w:rPr>
        <w:drawing>
          <wp:inline distT="0" distB="1905" distL="0" distR="3810">
            <wp:extent cx="5939790" cy="2969895"/>
            <wp:effectExtent l="0" t="0" r="0" b="0"/>
            <wp:docPr id="9" name="Рисунок 21" descr="https://mirpozitiva.ru/wp-content/uploads/2019/11/1524845501_kruti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1" descr="https://mirpozitiva.ru/wp-content/uploads/2019/11/1524845501_krutim_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color w:val="000000"/>
          <w:sz w:val="28"/>
          <w:szCs w:val="28"/>
          <w:shd w:fill="FEF8EA" w:val="clear"/>
        </w:rPr>
        <w:t xml:space="preserve"> Разный угол и ширина витков придаст готовому плетеному изделию неаккуратный внешний вид. Старайтесь как можно плотнее прижимать спицу к газете, чтоб трубочка получилась ровной и плотной. Накрутив кончик, положите руки как на скалку и докрутите всю оставшуюся полоску.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color w:val="000000"/>
          <w:sz w:val="28"/>
          <w:szCs w:val="28"/>
        </w:rPr>
        <w:drawing>
          <wp:inline distT="0" distB="0" distL="0" distR="3810">
            <wp:extent cx="5939790" cy="3508375"/>
            <wp:effectExtent l="0" t="0" r="0" b="0"/>
            <wp:docPr id="10" name="Рисунок 22" descr="крутим на спиц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2" descr="крутим на спицу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color w:val="000000"/>
          <w:sz w:val="28"/>
          <w:szCs w:val="28"/>
          <w:shd w:fill="FEF8EA" w:val="clear"/>
        </w:rPr>
        <w:t xml:space="preserve">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Когда от нее останется небольшой «хвостик», промажьте его клеем и скрутите трубочку полностью. Наконец спицу можно вынуть. В итоге получаются два вида трубочек: светлые (из белого газетного края) и с буквами.</w:t>
      </w:r>
      <w:r>
        <w:rPr>
          <w:rFonts w:cs="Times New Roman" w:ascii="Times New Roman" w:hAnsi="Times New Roman"/>
          <w:color w:val="000000"/>
          <w:sz w:val="28"/>
          <w:szCs w:val="28"/>
          <w:highlight w:val="white"/>
        </w:rPr>
        <w:br/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Подведем итоги. Параметры идеальной трубочки: одинаковая ширина по всей длине; состоит из параллельных витков; тугая, плотная и не раскручивается; без большой полости в середине. Первая трубочка получилась далекой от идеала, да и процесс ее скручивания кажется слишком трудоемким? Не отчаивайтесь! Проявите терпение и упорство, не гонитесь за скоростью и количеством, приучайте себя к мысли, что главное ‒ это качество вашей бумажной лозы. Опытные мастерицы за час накручивают больше двух сотен трубочек, занимаясь при этом просмотром любимых телепередач. Так что все в ваших руках ‒ в прямом и переносном смыслах.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color w:val="000000"/>
          <w:sz w:val="28"/>
          <w:szCs w:val="28"/>
          <w:shd w:fill="FEF8EA" w:val="clear"/>
        </w:rPr>
        <w:t xml:space="preserve">Источник: </w:t>
      </w:r>
      <w:hyperlink r:id="rId12">
        <w:r>
          <w:rPr>
            <w:rStyle w:val="Style16"/>
            <w:rFonts w:cs="Times New Roman" w:ascii="Times New Roman" w:hAnsi="Times New Roman"/>
            <w:sz w:val="28"/>
            <w:szCs w:val="28"/>
            <w:highlight w:val="yellow"/>
          </w:rPr>
          <w:t>https://mirpozitiva.ru/articles/2264-kak-krutit-gazetnye-trubochki.html</w:t>
        </w:r>
      </w:hyperlink>
    </w:p>
    <w:p>
      <w:pPr>
        <w:pStyle w:val="Normal"/>
        <w:tabs>
          <w:tab w:val="left" w:pos="2040" w:leader="none"/>
        </w:tabs>
        <w:suppressAutoHyphens w:val="true"/>
        <w:spacing w:before="0" w:after="0"/>
        <w:ind w:hanging="0"/>
        <w:jc w:val="center"/>
        <w:rPr/>
      </w:pP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b/>
          <w:bCs/>
          <w:sz w:val="28"/>
          <w:szCs w:val="28"/>
          <w:u w:val="single"/>
          <w:lang w:eastAsia="zh-CN"/>
        </w:rPr>
        <w:t>ДОРОГИЕ РЕБЯТА!</w:t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ind w:firstLine="907"/>
        <w:jc w:val="center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u w:val="single"/>
          <w:lang w:eastAsia="zh-CN"/>
        </w:rPr>
        <w:t>М</w:t>
      </w: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  <w:u w:val="single"/>
          <w:lang w:eastAsia="zh-CN"/>
        </w:rPr>
        <w:t>Ы С ВАМИ ИЗУЧИЛИ ВЕСЬ МАТЕРИАЛ ПО ДАННОЙ ТЕМЕ И УЗНАЛИ МНОГО НОВОГО.  А ПОКА У НАС ЕСТЬ ВРЕМЯ ДЛЯ САМОСТОЯТЕЛЬНЫХ ЗАНЯТИЙ НЕ ЗАБЫВАЕМ ПОВТОРЯТЬ ПРОЙДЕННОЕ И УЗНАВАТЬ ЧТО-ТО НОВОЕ!</w:t>
      </w:r>
    </w:p>
    <w:p>
      <w:pPr>
        <w:pStyle w:val="Normal"/>
        <w:spacing w:before="225" w:after="225"/>
        <w:ind w:firstLine="850"/>
        <w:jc w:val="center"/>
        <w:rPr>
          <w:rFonts w:ascii="Times New Roman" w:hAnsi="Times New Roman" w:eastAsia="Times New Roman" w:cs="Times New Roman"/>
          <w:color w:val="00000A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  <w:u w:val="single"/>
          <w:lang w:eastAsia="ru-RU"/>
        </w:rPr>
        <w:t>Я НАДЕЮСЬ, ЧТО ВАМ ПОНРАВИЛОСЬ И С НЕТЕРПЕНИЕМ  ЖДУ ВИДЕО И ФОТО ПОЛУЧИВШИХСЯ РАБОТ!  (можете скинуть в любую социальную сеть)</w:t>
      </w:r>
    </w:p>
    <w:p>
      <w:pPr>
        <w:pStyle w:val="Normal"/>
        <w:tabs>
          <w:tab w:val="left" w:pos="2040" w:leader="none"/>
        </w:tabs>
        <w:suppressAutoHyphens w:val="true"/>
        <w:spacing w:before="0" w:after="0"/>
        <w:jc w:val="center"/>
        <w:rPr/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  <w:u w:val="single"/>
          <w:lang w:eastAsia="zh-CN"/>
        </w:rPr>
        <w:t>И КОНЕЧНО ЖЕ ДО ВСТРЕЧИ В НАШЕМ ЛЮБИМОМ КЛУБЕ!!</w:t>
      </w:r>
    </w:p>
    <w:p>
      <w:pPr>
        <w:pStyle w:val="Normal"/>
        <w:spacing w:before="0" w:after="200"/>
        <w:rPr/>
      </w:pPr>
      <w:r>
        <w:rPr/>
      </w:r>
    </w:p>
    <w:sectPr>
      <w:headerReference w:type="default" r:id="rId13"/>
      <w:type w:val="nextPage"/>
      <w:pgSz w:w="11906" w:h="16838"/>
      <w:pgMar w:left="1701" w:right="851" w:header="708" w:top="1134" w:footer="0" w:bottom="56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2"/>
      <w:rPr/>
    </w:pPr>
    <w:r>
      <w:rPr/>
      <w:t xml:space="preserve"> 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link w:val="a3"/>
    <w:uiPriority w:val="99"/>
    <w:semiHidden/>
    <w:qFormat/>
    <w:rsid w:val="006e2abe"/>
    <w:rPr/>
  </w:style>
  <w:style w:type="character" w:styleId="Style15" w:customStyle="1">
    <w:name w:val="Текст выноски Знак"/>
    <w:basedOn w:val="DefaultParagraphFont"/>
    <w:link w:val="a5"/>
    <w:uiPriority w:val="99"/>
    <w:semiHidden/>
    <w:qFormat/>
    <w:rsid w:val="006e2abe"/>
    <w:rPr>
      <w:rFonts w:ascii="Tahoma" w:hAnsi="Tahoma" w:cs="Tahoma"/>
      <w:sz w:val="16"/>
      <w:szCs w:val="16"/>
    </w:rPr>
  </w:style>
  <w:style w:type="character" w:styleId="Style16">
    <w:name w:val="Интернет-ссылка"/>
    <w:basedOn w:val="DefaultParagraphFont"/>
    <w:uiPriority w:val="99"/>
    <w:unhideWhenUsed/>
    <w:rsid w:val="000144d0"/>
    <w:rPr>
      <w:color w:val="0000FF" w:themeColor="hyperlink"/>
      <w:u w:val="single"/>
    </w:rPr>
  </w:style>
  <w:style w:type="character" w:styleId="ListLabel1">
    <w:name w:val="ListLabel 1"/>
    <w:qFormat/>
    <w:rPr>
      <w:sz w:val="20"/>
    </w:rPr>
  </w:style>
  <w:style w:type="character" w:styleId="ListLabel2">
    <w:name w:val="ListLabel 2"/>
    <w:qFormat/>
    <w:rPr>
      <w:sz w:val="20"/>
    </w:rPr>
  </w:style>
  <w:style w:type="character" w:styleId="ListLabel3">
    <w:name w:val="ListLabel 3"/>
    <w:qFormat/>
    <w:rPr>
      <w:sz w:val="20"/>
    </w:rPr>
  </w:style>
  <w:style w:type="character" w:styleId="ListLabel4">
    <w:name w:val="ListLabel 4"/>
    <w:qFormat/>
    <w:rPr>
      <w:sz w:val="20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character" w:styleId="ListLabel10">
    <w:name w:val="ListLabel 10"/>
    <w:qFormat/>
    <w:rPr>
      <w:sz w:val="20"/>
    </w:rPr>
  </w:style>
  <w:style w:type="character" w:styleId="ListLabel11">
    <w:name w:val="ListLabel 11"/>
    <w:qFormat/>
    <w:rPr>
      <w:sz w:val="20"/>
    </w:rPr>
  </w:style>
  <w:style w:type="character" w:styleId="ListLabel12">
    <w:name w:val="ListLabel 12"/>
    <w:qFormat/>
    <w:rPr>
      <w:sz w:val="20"/>
    </w:rPr>
  </w:style>
  <w:style w:type="character" w:styleId="ListLabel13">
    <w:name w:val="ListLabel 13"/>
    <w:qFormat/>
    <w:rPr>
      <w:sz w:val="20"/>
    </w:rPr>
  </w:style>
  <w:style w:type="character" w:styleId="ListLabel14">
    <w:name w:val="ListLabel 14"/>
    <w:qFormat/>
    <w:rPr>
      <w:sz w:val="20"/>
    </w:rPr>
  </w:style>
  <w:style w:type="character" w:styleId="ListLabel15">
    <w:name w:val="ListLabel 15"/>
    <w:qFormat/>
    <w:rPr>
      <w:sz w:val="20"/>
    </w:rPr>
  </w:style>
  <w:style w:type="character" w:styleId="ListLabel16">
    <w:name w:val="ListLabel 16"/>
    <w:qFormat/>
    <w:rPr>
      <w:sz w:val="20"/>
    </w:rPr>
  </w:style>
  <w:style w:type="character" w:styleId="ListLabel17">
    <w:name w:val="ListLabel 17"/>
    <w:qFormat/>
    <w:rPr>
      <w:sz w:val="20"/>
    </w:rPr>
  </w:style>
  <w:style w:type="character" w:styleId="ListLabel18">
    <w:name w:val="ListLabel 18"/>
    <w:qFormat/>
    <w:rPr>
      <w:sz w:val="20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8">
    <w:name w:val="Body Text"/>
    <w:basedOn w:val="Normal"/>
    <w:pPr>
      <w:spacing w:lineRule="auto" w:line="288" w:before="0" w:after="140"/>
    </w:pPr>
    <w:rPr/>
  </w:style>
  <w:style w:type="paragraph" w:styleId="Style19">
    <w:name w:val="List"/>
    <w:basedOn w:val="Style18"/>
    <w:pPr/>
    <w:rPr>
      <w:rFonts w:cs="Mang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Mangal"/>
    </w:rPr>
  </w:style>
  <w:style w:type="paragraph" w:styleId="Style22">
    <w:name w:val="Header"/>
    <w:basedOn w:val="Normal"/>
    <w:link w:val="a4"/>
    <w:uiPriority w:val="99"/>
    <w:semiHidden/>
    <w:unhideWhenUsed/>
    <w:rsid w:val="006e2abe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a6"/>
    <w:uiPriority w:val="99"/>
    <w:semiHidden/>
    <w:unhideWhenUsed/>
    <w:qFormat/>
    <w:rsid w:val="006e2ab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hyperlink" Target="https://mirpozitiva.ru/articles/2264-kak-krutit-gazetnye-trubochki.html" TargetMode="External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Application>LibreOffice/5.4.3.2$Windows_X86_64 LibreOffice_project/92a7159f7e4af62137622921e809f8546db437e5</Application>
  <Pages>8</Pages>
  <Words>1139</Words>
  <Characters>6991</Characters>
  <CharactersWithSpaces>8188</CharactersWithSpaces>
  <Paragraphs>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2020-04-08T17:46:00Z</dcterms:created>
  <dc:creator>ELENA ELENA</dc:creator>
  <dc:description/>
  <dc:language>ru-RU</dc:language>
  <cp:lastModifiedBy/>
  <dcterms:modified xsi:type="dcterms:W3CDTF">2020-04-09T15:30:59Z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