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Краткий материал для повторения и самостоятельного изучения по теме:  </w:t>
      </w:r>
      <w:r>
        <w:rPr>
          <w:color w:val="000000"/>
          <w:sz w:val="28"/>
          <w:szCs w:val="28"/>
          <w:shd w:fill="FFFFFF" w:val="clear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Техника прямого декупажа на деревянной поверхности»</w:t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Для обучающихся по  д</w:t>
      </w:r>
      <w:r>
        <w:rPr>
          <w:color w:val="000000"/>
          <w:sz w:val="28"/>
          <w:szCs w:val="28"/>
          <w:shd w:fill="FFFFFF" w:val="clear"/>
        </w:rPr>
        <w:t xml:space="preserve">ополнительной  образовательной  программе социально-педагогической направленности 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«Маленькие секреты дизайна» 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Педагог дополнительного образования Касабова Е.В.</w:t>
      </w:r>
    </w:p>
    <w:p>
      <w:pPr>
        <w:pStyle w:val="Normal"/>
        <w:shd w:val="clear" w:color="auto" w:fill="FFFFFF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Возрастная группа: </w:t>
      </w:r>
      <w:r>
        <w:rPr>
          <w:i/>
          <w:iCs/>
          <w:color w:val="000000"/>
          <w:sz w:val="28"/>
          <w:szCs w:val="28"/>
          <w:lang w:eastAsia="ru-RU"/>
        </w:rPr>
        <w:t>10 -16 лет;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Цель:</w:t>
      </w:r>
      <w:r>
        <w:rPr>
          <w:color w:val="000000"/>
          <w:sz w:val="28"/>
          <w:szCs w:val="28"/>
          <w:lang w:eastAsia="ru-RU"/>
        </w:rPr>
        <w:t xml:space="preserve"> профессиональная ориентация учащихся через освоение техники прямого  декупажа на деревянной поверхности.</w:t>
      </w:r>
    </w:p>
    <w:p>
      <w:pPr>
        <w:pStyle w:val="Normal"/>
        <w:shd w:val="clear" w:color="auto" w:fill="FFFFFF"/>
        <w:spacing w:lineRule="atLeast" w:line="196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196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Образовательные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познакомить с основными этапами работы в технике декупаж;</w:t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освоить основные технологические приемы изготовления изделий в технике декупаж;</w:t>
      </w:r>
    </w:p>
    <w:p>
      <w:pPr>
        <w:pStyle w:val="Normal"/>
        <w:shd w:val="clear" w:color="auto" w:fill="FFFFFF"/>
        <w:spacing w:lineRule="atLeast" w:line="196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Развивающие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tLeast" w:line="196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  <w:lang w:eastAsia="ru-RU"/>
        </w:rPr>
        <w:t>развивать пространственные представления, образное видение (мышление);</w:t>
      </w:r>
    </w:p>
    <w:p>
      <w:pPr>
        <w:pStyle w:val="Normal"/>
        <w:shd w:val="clear" w:color="auto" w:fill="FFFFFF"/>
        <w:spacing w:lineRule="atLeast" w:line="196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-умение принимать и сохранять учебно-творческую задачу;</w:t>
      </w:r>
    </w:p>
    <w:p>
      <w:pPr>
        <w:pStyle w:val="Normal"/>
        <w:shd w:val="clear" w:color="auto" w:fill="FFFFFF"/>
        <w:spacing w:lineRule="atLeast" w:line="196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умение различать способ и результат действия;</w:t>
      </w:r>
    </w:p>
    <w:p>
      <w:pPr>
        <w:pStyle w:val="Normal"/>
        <w:shd w:val="clear" w:color="auto" w:fill="FFFFFF"/>
        <w:spacing w:lineRule="atLeast" w:line="196"/>
        <w:rPr>
          <w:b/>
          <w:b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-развивать интерес к новым видам прикладного творчества, новым способам самовыражения;</w:t>
      </w:r>
    </w:p>
    <w:p>
      <w:pPr>
        <w:pStyle w:val="Normal"/>
        <w:shd w:val="clear" w:color="auto" w:fill="FFFFFF"/>
        <w:spacing w:lineRule="atLeast" w:line="196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Воспитательные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Формировать мотивацию к саморазвитию и самообразованию;</w:t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формировать способность ставить цель и строить жизненные планы;</w:t>
      </w:r>
    </w:p>
    <w:p>
      <w:pPr>
        <w:pStyle w:val="Normal"/>
        <w:shd w:val="clear" w:color="auto" w:fill="FFFFFF"/>
        <w:spacing w:lineRule="atLeast" w:line="196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План проведения работы</w:t>
      </w:r>
    </w:p>
    <w:p>
      <w:pPr>
        <w:pStyle w:val="Normal"/>
        <w:shd w:val="clear" w:color="auto" w:fill="FFFFFF"/>
        <w:spacing w:lineRule="atLeast" w:line="196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eastAsia="ru-RU"/>
        </w:rPr>
        <w:t>Введение</w:t>
      </w:r>
    </w:p>
    <w:p>
      <w:pPr>
        <w:pStyle w:val="Normal"/>
        <w:shd w:val="clear" w:color="auto" w:fill="FFFFFF"/>
        <w:spacing w:lineRule="atLeast" w:line="196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</w:p>
    <w:p>
      <w:pPr>
        <w:pStyle w:val="Normal"/>
        <w:rPr>
          <w:sz w:val="28"/>
          <w:szCs w:val="28"/>
        </w:rPr>
      </w:pPr>
      <w:r>
        <w:rPr>
          <w:color w:val="111111"/>
          <w:sz w:val="28"/>
          <w:szCs w:val="28"/>
          <w:shd w:fill="FFFFFF" w:val="clear"/>
        </w:rPr>
        <w:t>Сделать декупаж деревянной кухонной доски не сложно даже начинающим рукодельницам. В этом вы сможете сами убедится на примере этого мастер класса по декупажу. Если у вас получится декорировать ровную поверхность кухонной доски, то после этой работы вы можете смело приступать к более сложным вещам, например  к декупажу шкатулки.</w:t>
      </w:r>
      <w:r>
        <w:rPr>
          <w:color w:val="111111"/>
          <w:sz w:val="28"/>
          <w:szCs w:val="28"/>
        </w:rPr>
        <w:br/>
      </w:r>
    </w:p>
    <w:p>
      <w:pPr>
        <w:pStyle w:val="Normal"/>
        <w:shd w:val="clear" w:color="auto" w:fill="FFFFFF"/>
        <w:spacing w:lineRule="atLeast" w:line="196"/>
        <w:jc w:val="both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Основная часть.</w:t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>Техника безопасности при работе с краской и клеем:</w:t>
      </w:r>
    </w:p>
    <w:p>
      <w:pPr>
        <w:pStyle w:val="Normal"/>
        <w:shd w:val="clear" w:color="auto" w:fill="FFFFFF"/>
        <w:spacing w:lineRule="atLeast" w:line="196"/>
        <w:jc w:val="both"/>
        <w:rPr/>
      </w:pPr>
      <w:r>
        <w:rPr>
          <w:color w:val="000000"/>
          <w:sz w:val="28"/>
          <w:szCs w:val="28"/>
          <w:lang w:eastAsia="ru-RU"/>
        </w:rPr>
        <w:t>1.  Во время работы следует быть внимательными и аккуратными.</w:t>
      </w:r>
    </w:p>
    <w:p>
      <w:pPr>
        <w:pStyle w:val="Normal"/>
        <w:shd w:val="clear" w:color="auto" w:fill="FFFFFF"/>
        <w:spacing w:lineRule="atLeast" w:line="196"/>
        <w:jc w:val="both"/>
        <w:rPr/>
      </w:pPr>
      <w:r>
        <w:rPr>
          <w:color w:val="000000"/>
          <w:sz w:val="28"/>
          <w:szCs w:val="28"/>
          <w:lang w:eastAsia="ru-RU"/>
        </w:rPr>
        <w:t>2.Краска должна использоваться только по назначению.</w:t>
      </w:r>
    </w:p>
    <w:p>
      <w:pPr>
        <w:pStyle w:val="Normal"/>
        <w:shd w:val="clear" w:color="auto" w:fill="FFFFFF"/>
        <w:spacing w:lineRule="atLeast" w:line="196"/>
        <w:jc w:val="both"/>
        <w:rPr/>
      </w:pPr>
      <w:r>
        <w:rPr>
          <w:color w:val="000000"/>
          <w:sz w:val="28"/>
          <w:szCs w:val="28"/>
          <w:lang w:eastAsia="ru-RU"/>
        </w:rPr>
        <w:t>3. Нельзя делать резких движений рукой с окрашенной кистью в направлении рядом сидящего человека.</w:t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/>
        <w:drawing>
          <wp:inline distT="0" distB="3175" distL="0" distR="3175">
            <wp:extent cx="5940425" cy="5940425"/>
            <wp:effectExtent l="0" t="0" r="0" b="0"/>
            <wp:docPr id="1" name="Рисунок 17" descr="http://rukodelieinfo.ru/wp-content/uploads/2018/02/Dekupazh-razdelochnoy-doski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http://rukodelieinfo.ru/wp-content/uploads/2018/02/Dekupazh-razdelochnoy-doski-7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196"/>
        <w:jc w:val="both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Ход работы </w:t>
      </w:r>
    </w:p>
    <w:p>
      <w:pPr>
        <w:pStyle w:val="Normal"/>
        <w:shd w:val="clear" w:color="auto" w:fill="FFFFFF"/>
        <w:spacing w:lineRule="atLeast" w:line="19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before="300" w:afterAutospacing="1"/>
        <w:jc w:val="both"/>
        <w:outlineLvl w:val="1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Материалы для декупажа досочки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/>
      </w:pPr>
      <w:r>
        <w:rPr>
          <w:color w:val="000000"/>
          <w:sz w:val="28"/>
          <w:szCs w:val="28"/>
          <w:lang w:eastAsia="ru-RU"/>
        </w:rPr>
        <w:t>Используя декупажную технику возможно создавать по-настоящему уникальные вещи, которые будут отличаться своей индивидуальностью и оригинальностью. Отвечая на вопрос, как сделать декупаж доски своими руками, следует сначала упомянуть все необходимые материалы для данного процесса.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Любой начинающий мастер должен приобрести набор инструментов в виде: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Autospacing="1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самой доски из дерева (кстати, можно использовать б/у вещь, которая после оформления станет новой);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клея: выбирается как специальный декупажный клей, так и обычный ПВА (минус ПВА заключается в желтезне, которая появляется со временем);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акрилового лака на водной основе — продается в магазинах строительных и отделочных материалов. Если досочка будет декоративной подойдет любой лак, если в перспективе использование в быту, стоит выбирать яхтный или паркетный вид лака, обладающий повышенными эксплуатационными свойствами;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акриловой белоснежной краски;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акриловых красок для художественной росписи разных цветов;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салфеток или любых понравившихся изображений (журнальные вырезки, распечатанные картинки и т.д.);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before="0" w:afterAutospacing="1"/>
        <w:jc w:val="both"/>
        <w:rPr/>
      </w:pPr>
      <w:r>
        <w:rPr>
          <w:color w:val="000000"/>
          <w:sz w:val="28"/>
          <w:szCs w:val="28"/>
          <w:lang w:eastAsia="ru-RU"/>
        </w:rPr>
        <w:t>ножниц, кисточек, губок, наждачной бумаги.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before="300" w:afterAutospacing="1"/>
        <w:jc w:val="both"/>
        <w:outlineLvl w:val="1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Этапы создания декупажной разделочной доски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/>
      </w:pPr>
      <w:r>
        <w:rPr>
          <w:color w:val="000000"/>
          <w:sz w:val="28"/>
          <w:szCs w:val="28"/>
          <w:lang w:eastAsia="ru-RU"/>
        </w:rPr>
        <w:t>Благодаря подробному мастер классу по декупажу процесс создания уникальной красивой доски для кухни не станет чем-то сложным. Вся работа займет около 2-3 дней. Работать с древесиной приятно и удобно.</w:t>
      </w:r>
    </w:p>
    <w:p>
      <w:pPr>
        <w:pStyle w:val="Normal"/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>В качестве картинки для досочки можно использовать как тематичные рисунки в виде овощей, фруктов, блюд, так выбрать оригинальные необычные изображения: карту мира, шахматную доску, газетную страницу и т.д.</w:t>
        <w:br/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Пошаговый декупаж для начинающих включает в себя несколько основных этапов: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beforeAutospacing="1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Ошкуривание заготовки.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Шлифование грунтовой поверхности.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Наклеивание изображения на доску.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before="0" w:afterAutospacing="1"/>
        <w:jc w:val="both"/>
        <w:rPr/>
      </w:pPr>
      <w:r>
        <w:rPr>
          <w:color w:val="000000"/>
          <w:sz w:val="28"/>
          <w:szCs w:val="28"/>
          <w:lang w:eastAsia="ru-RU"/>
        </w:rPr>
        <w:t>Лакирование изделия.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before="300" w:afterAutospacing="1"/>
        <w:jc w:val="both"/>
        <w:outlineLvl w:val="1"/>
        <w:rPr>
          <w:b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/>
        </w:rPr>
        <w:t>Декупажируем доску салфетками</w:t>
      </w:r>
    </w:p>
    <w:p>
      <w:pPr>
        <w:pStyle w:val="Normal"/>
        <w:shd w:val="clear" w:color="auto" w:fill="FFFFFF"/>
        <w:suppressAutoHyphens w:val="false"/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>Следуя инструкции для декупажа разделочной доски, удастся получить качественный оригинальный предмет интерьера. Для декупажа можно выбирать любые многослойные салфетки. Переносить на доску следует лишь верхний тоненький слой.</w:t>
      </w:r>
    </w:p>
    <w:p>
      <w:pPr>
        <w:pStyle w:val="Normal"/>
        <w:shd w:val="clear" w:color="auto" w:fill="FFFFFF"/>
        <w:suppressAutoHyphens w:val="false"/>
        <w:spacing w:before="0" w:after="75"/>
        <w:jc w:val="both"/>
        <w:rPr/>
      </w:pPr>
      <w:r>
        <w:rPr>
          <w:color w:val="000000"/>
          <w:sz w:val="28"/>
          <w:szCs w:val="28"/>
          <w:lang w:eastAsia="ru-RU"/>
        </w:rPr>
        <w:t>Итак, процесс декупажа начинается с подготовки доски. Ровное деревянное изделие покрывается первым слоем акриловой краски кисточкой вдоль волокон. Если в процессе волокна древесины начнут отделяться от влаги, то после высыхания их необходимо зашкурить.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После высыхания первого слоя, наносится второй, но уже губкой, чтобы не было видно никаких разводов. Опять все хорошо просушивается. Для ускорения процесса можно подключить фен с горячим воздухом.</w:t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2" name="Рисунок 40" descr="http://rukodelieinfo.ru/wp-content/uploads/2018/02/2-2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0" descr="http://rukodelieinfo.ru/wp-content/uploads/2018/02/2-2-227x22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b/>
          <w:b/>
          <w:bCs/>
          <w:color w:val="43434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Когда изделие полностью высохнет (около 24 часов), можно переходить к наложению фрагмента салфетки с рисунком. Перед этим нужный узор следует аккуратно вырвать из салфетки. Переносить салфетку на поверхность доски можно несколькими способами (мокрый, сухой), главное чтобы не оставались складки и пузырьки воздуха.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3" name="Рисунок 43" descr="http://rukodelieinfo.ru/wp-content/uploads/2018/02/5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3" descr="http://rukodelieinfo.ru/wp-content/uploads/2018/02/5-1-227x2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34343"/>
          <w:sz w:val="28"/>
          <w:szCs w:val="28"/>
          <w:lang w:eastAsia="ru-RU"/>
        </w:rPr>
        <w:t xml:space="preserve"> </w:t>
      </w:r>
      <w:r>
        <w:rPr>
          <w:b/>
          <w:bCs/>
          <w:color w:val="434343"/>
          <w:sz w:val="28"/>
          <w:szCs w:val="28"/>
          <w:lang w:eastAsia="ru-RU"/>
        </w:rPr>
        <w:drawing>
          <wp:inline distT="0" distB="0" distL="0" distR="9525">
            <wp:extent cx="2162175" cy="2095500"/>
            <wp:effectExtent l="0" t="0" r="0" b="0"/>
            <wp:docPr id="4" name="Рисунок 67" descr="http://rukodelieinfo.ru/wp-content/uploads/2018/02/4-2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7" descr="http://rukodelieinfo.ru/wp-content/uploads/2018/02/4-2-227x2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новичков подойдет сухой метод: подготовленный фрагмент прикладывается к доске и с помощью кисти, смоченной в клеевом растворе, начинает аккуратно приклеиваться. Торопиться при этом не следует, чтобы не порвать салфетку.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/>
      </w:pPr>
      <w:r>
        <w:rPr>
          <w:color w:val="000000"/>
          <w:sz w:val="28"/>
          <w:szCs w:val="28"/>
          <w:lang w:eastAsia="ru-RU"/>
        </w:rPr>
        <w:t>Если складки все-таки образовались, то разгладить их можно обычной ложкой или прорезиненным валиком. Удалив все складочки и пузырьки, можно оставить изделие высыхать.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После просушки заготовки наступает время прорисовки контуров изображения. Также, используя цветные акриловые краски и губку, можно создать размытые края. Для этого промокающими движениями краска губкой наносится на нужные места.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5" name="Рисунок 44" descr="http://rukodelieinfo.ru/wp-content/uploads/2018/02/7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4" descr="http://rukodelieinfo.ru/wp-content/uploads/2018/02/7-1-227x2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9525">
            <wp:extent cx="2162175" cy="2095500"/>
            <wp:effectExtent l="0" t="0" r="0" b="0"/>
            <wp:docPr id="6" name="Рисунок 45" descr="http://rukodelieinfo.ru/wp-content/uploads/2018/02/8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5" descr="http://rukodelieinfo.ru/wp-content/uploads/2018/02/8-1-227x2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7" name="Рисунок 46" descr="http://rukodelieinfo.ru/wp-content/uploads/2018/02/9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6" descr="http://rukodelieinfo.ru/wp-content/uploads/2018/02/9-1-227x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9525">
            <wp:extent cx="2162175" cy="2095500"/>
            <wp:effectExtent l="0" t="0" r="0" b="0"/>
            <wp:docPr id="8" name="Рисунок 47" descr="http://rukodelieinfo.ru/wp-content/uploads/2018/02/10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7" descr="http://rukodelieinfo.ru/wp-content/uploads/2018/02/10-1-227x2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9" name="Рисунок 48" descr="http://rukodelieinfo.ru/wp-content/uploads/2018/02/11-2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8" descr="http://rukodelieinfo.ru/wp-content/uploads/2018/02/11-2-227x2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9525">
            <wp:extent cx="2162175" cy="2095500"/>
            <wp:effectExtent l="0" t="0" r="0" b="0"/>
            <wp:docPr id="10" name="Рисунок 49" descr="http://rukodelieinfo.ru/wp-content/uploads/2018/02/12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9" descr="http://rukodelieinfo.ru/wp-content/uploads/2018/02/12-1-227x2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Очень эффектно выглядит «набрызг» на поверхности как на фото декупажа разделочной доски. Для создания такого эффекта обычная зубная щетка обмакивается в краску нужного оттенка и, проведя по ней пальцем, капельки разлетаются по поверхности.</w:t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rPr>
          <w:b/>
          <w:b/>
          <w:bCs/>
          <w:color w:val="000000"/>
          <w:sz w:val="28"/>
          <w:szCs w:val="28"/>
          <w:lang w:eastAsia="ru-RU"/>
        </w:rPr>
      </w:pPr>
      <w:r>
        <w:rPr/>
        <w:drawing>
          <wp:inline distT="0" distB="0" distL="0" distR="9525">
            <wp:extent cx="2162175" cy="2095500"/>
            <wp:effectExtent l="0" t="0" r="0" b="0"/>
            <wp:docPr id="11" name="Рисунок 50" descr="http://rukodelieinfo.ru/wp-content/uploads/2018/02/13-1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0" descr="http://rukodelieinfo.ru/wp-content/uploads/2018/02/13-1-227x2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9525">
            <wp:extent cx="2162175" cy="2095500"/>
            <wp:effectExtent l="0" t="0" r="0" b="0"/>
            <wp:docPr id="12" name="Рисунок 51" descr="http://rukodelieinfo.ru/wp-content/uploads/2018/02/14-2-227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51" descr="http://rukodelieinfo.ru/wp-content/uploads/2018/02/14-2-227x2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Как только высохнет краска, начинается процесс лакирования изделия. Выбранный лак наносится на всю поверхность доски в несколько слоев, при этом каждый из них должен обязательно хорошо просохнуть. Теперь разделочная досочка полностью готова к использованию в качестве полноценного кухонного предмета.</w:t>
      </w:r>
    </w:p>
    <w:p>
      <w:pPr>
        <w:pStyle w:val="Normal"/>
        <w:shd w:val="clear" w:color="auto" w:fill="FFFFFF"/>
        <w:suppressAutoHyphens w:val="false"/>
        <w:spacing w:before="0" w:after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Декупаж считается весьма бюджетным видом творчества. Приобрести все необходимые материалы и инструменты возможно и в специализированных отделах рукоделия, и в обычных строительных магазинах, и в интернет-закупках. Главное любить свое дело и получать от творческого процесса удовольствие.</w:t>
      </w:r>
    </w:p>
    <w:p>
      <w:pPr>
        <w:pStyle w:val="Normal"/>
        <w:shd w:val="clear" w:color="auto" w:fill="FFFFFF"/>
        <w:suppressAutoHyphens w:val="false"/>
        <w:spacing w:before="0" w:after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2040" w:leader="none"/>
        </w:tabs>
        <w:ind w:firstLine="90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2040" w:leader="none"/>
        </w:tabs>
        <w:ind w:firstLine="90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ДОРОГИЕ РЕБЯТА! </w:t>
      </w:r>
    </w:p>
    <w:p>
      <w:pPr>
        <w:pStyle w:val="Normal"/>
        <w:tabs>
          <w:tab w:val="left" w:pos="2040" w:leader="none"/>
        </w:tabs>
        <w:ind w:firstLine="90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</w:t>
      </w:r>
      <w:r>
        <w:rPr>
          <w:b/>
          <w:color w:val="000000" w:themeColor="text1"/>
          <w:sz w:val="28"/>
          <w:szCs w:val="28"/>
          <w:u w:val="single"/>
        </w:rPr>
        <w:t>Ы С ВАМИ ИЗУЧИЛИ ВЕСЬ МАТЕРИАЛ ПО ДАННОЙ ТЕМЕ И УЗНАЛИ МНОГО НОВОГО.  А ПОКА У НАС ЕСТЬ ВРЕМЯ ДЛЯ САМОСТОЯТЕЛЬНЫХ ЗАНЯТИЙ НЕ ЗАБЫВАЕМ ПОВТОРЯТЬ ПРОЙДЕННОЕ И УЗНАВАТЬ ЧТО-ТО НОВОЕ!</w:t>
      </w:r>
    </w:p>
    <w:p>
      <w:pPr>
        <w:pStyle w:val="NormalWeb"/>
        <w:spacing w:beforeAutospacing="0" w:before="225" w:afterAutospacing="0" w:after="225"/>
        <w:ind w:firstLine="850"/>
        <w:jc w:val="center"/>
        <w:rPr/>
      </w:pPr>
      <w:r>
        <w:rPr>
          <w:b/>
          <w:color w:val="000000" w:themeColor="text1"/>
          <w:sz w:val="28"/>
          <w:szCs w:val="28"/>
          <w:u w:val="single"/>
        </w:rPr>
        <w:t xml:space="preserve">Я НАДЕЮСЬ, ЧТО ВАМ ПОНРАВИЛОСЬ И С НЕТЕРПЕНИЕМ  ЖДУ ВИДЕО И ФОТО ПОЛУЧИВШИХСЯ РАБОТ! </w:t>
      </w:r>
    </w:p>
    <w:p>
      <w:pPr>
        <w:pStyle w:val="NormalWeb"/>
        <w:spacing w:beforeAutospacing="0" w:before="225" w:afterAutospacing="0" w:after="225"/>
        <w:ind w:firstLine="85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(можете скинуть в любую социальную сеть)</w:t>
      </w:r>
    </w:p>
    <w:p>
      <w:pPr>
        <w:pStyle w:val="Normal"/>
        <w:tabs>
          <w:tab w:val="left" w:pos="2040" w:leader="none"/>
        </w:tabs>
        <w:jc w:val="center"/>
        <w:rPr>
          <w:b/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И КОНЕЧНО ЖЕ ДО ВСТРЕЧИ В НАШЕМ ЛЮБИМОМ КЛУБЕ!</w:t>
      </w:r>
    </w:p>
    <w:p>
      <w:pPr>
        <w:pStyle w:val="Normal"/>
        <w:tabs>
          <w:tab w:val="left" w:pos="2040" w:leader="none"/>
        </w:tabs>
        <w:jc w:val="both"/>
        <w:rPr>
          <w:b/>
          <w:b/>
          <w:i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14"/>
      <w:type w:val="nextPage"/>
      <w:pgSz w:w="11906" w:h="16838"/>
      <w:pgMar w:left="1701" w:right="851" w:header="708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e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e3e9d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semiHidden/>
    <w:qFormat/>
    <w:rsid w:val="00fb3bcf"/>
    <w:rPr>
      <w:color w:val="00000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b3bcf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semiHidden/>
    <w:unhideWhenUsed/>
    <w:rsid w:val="00fb3bcf"/>
    <w:pPr>
      <w:tabs>
        <w:tab w:val="center" w:pos="4677" w:leader="none"/>
        <w:tab w:val="right" w:pos="9355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NormalWeb">
    <w:name w:val="Normal (Web)"/>
    <w:basedOn w:val="Normal"/>
    <w:qFormat/>
    <w:rsid w:val="00fb3bcf"/>
    <w:pPr>
      <w:suppressAutoHyphens w:val="false"/>
      <w:spacing w:beforeAutospacing="1" w:afterAutospacing="1"/>
    </w:pPr>
    <w:rPr>
      <w:color w:val="00000A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b3b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LibreOffice/5.4.3.2$Windows_X86_64 LibreOffice_project/92a7159f7e4af62137622921e809f8546db437e5</Application>
  <Pages>6</Pages>
  <Words>828</Words>
  <Characters>5479</Characters>
  <CharactersWithSpaces>6447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2020-02-18T17:29:00Z</dcterms:created>
  <dc:creator>ELENA ELENA</dc:creator>
  <dc:description/>
  <dc:language>ru-RU</dc:language>
  <cp:lastModifiedBy/>
  <dcterms:modified xsi:type="dcterms:W3CDTF">2020-04-06T17:23:25Z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